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AA97E">
      <w:pPr>
        <w:pStyle w:val="2"/>
        <w:bidi w:val="0"/>
        <w:jc w:val="center"/>
        <w:rPr>
          <w:rFonts w:hint="default" w:ascii="宋体" w:hAnsi="宋体" w:eastAsia="宋体" w:cs="宋体"/>
          <w:b/>
          <w:bCs w:val="0"/>
          <w:color w:val="000000" w:themeColor="text1"/>
          <w:highlight w:val="none"/>
          <w:u w:val="single"/>
          <w:lang w:val="en-US" w:eastAsia="zh-CN"/>
          <w14:textFill>
            <w14:solidFill>
              <w14:schemeClr w14:val="tx1"/>
            </w14:solidFill>
          </w14:textFill>
        </w:rPr>
      </w:pPr>
      <w:r>
        <w:rPr>
          <w:rFonts w:hint="eastAsia" w:ascii="宋体" w:hAnsi="宋体" w:cs="宋体"/>
          <w:b/>
          <w:bCs w:val="0"/>
          <w:color w:val="000000" w:themeColor="text1"/>
          <w:highlight w:val="none"/>
          <w:u w:val="single"/>
          <w:lang w:val="en-US" w:eastAsia="zh-CN"/>
          <w14:textFill>
            <w14:solidFill>
              <w14:schemeClr w14:val="tx1"/>
            </w14:solidFill>
          </w14:textFill>
        </w:rPr>
        <w:t>华天</w:t>
      </w:r>
      <w:bookmarkStart w:id="0" w:name="_GoBack"/>
      <w:bookmarkEnd w:id="0"/>
      <w:r>
        <w:rPr>
          <w:rFonts w:hint="eastAsia" w:ascii="宋体" w:hAnsi="宋体" w:cs="宋体"/>
          <w:b/>
          <w:bCs w:val="0"/>
          <w:color w:val="000000" w:themeColor="text1"/>
          <w:highlight w:val="none"/>
          <w:u w:val="single"/>
          <w:lang w:val="en-US" w:eastAsia="zh-CN"/>
          <w14:textFill>
            <w14:solidFill>
              <w14:schemeClr w14:val="tx1"/>
            </w14:solidFill>
          </w14:textFill>
        </w:rPr>
        <w:t>集团选聘品牌策划公司</w:t>
      </w:r>
    </w:p>
    <w:p w14:paraId="3751FDAF">
      <w:pPr>
        <w:pStyle w:val="2"/>
        <w:bidi w:val="0"/>
        <w:jc w:val="center"/>
        <w:rPr>
          <w:rFonts w:hint="eastAsia"/>
          <w:sz w:val="40"/>
          <w:szCs w:val="21"/>
          <w:lang w:val="en-US" w:eastAsia="zh-CN"/>
        </w:rPr>
      </w:pPr>
      <w:r>
        <w:rPr>
          <w:rFonts w:hint="eastAsia"/>
          <w:color w:val="000000" w:themeColor="text1"/>
          <w:sz w:val="40"/>
          <w:szCs w:val="21"/>
          <w:lang w:val="en-US" w:eastAsia="zh-CN"/>
          <w14:textFill>
            <w14:solidFill>
              <w14:schemeClr w14:val="tx1"/>
            </w14:solidFill>
          </w14:textFill>
        </w:rPr>
        <w:t>选聘文件</w:t>
      </w:r>
    </w:p>
    <w:p w14:paraId="56363F4E">
      <w:pPr>
        <w:rPr>
          <w:rFonts w:hint="eastAsia"/>
          <w:sz w:val="40"/>
          <w:szCs w:val="21"/>
          <w:lang w:val="en-US" w:eastAsia="zh-CN"/>
        </w:rPr>
      </w:pPr>
    </w:p>
    <w:p w14:paraId="27E4FB55">
      <w:pPr>
        <w:rPr>
          <w:rFonts w:hint="eastAsia"/>
          <w:sz w:val="40"/>
          <w:szCs w:val="21"/>
          <w:lang w:val="en-US" w:eastAsia="zh-CN"/>
        </w:rPr>
      </w:pPr>
    </w:p>
    <w:p w14:paraId="31A5FCD2">
      <w:pPr>
        <w:rPr>
          <w:rFonts w:hint="eastAsia"/>
          <w:sz w:val="40"/>
          <w:szCs w:val="21"/>
          <w:lang w:val="en-US" w:eastAsia="zh-CN"/>
        </w:rPr>
      </w:pPr>
    </w:p>
    <w:p w14:paraId="1B6EF152">
      <w:pPr>
        <w:rPr>
          <w:rFonts w:hint="eastAsia"/>
          <w:sz w:val="40"/>
          <w:szCs w:val="21"/>
          <w:lang w:val="en-US" w:eastAsia="zh-CN"/>
        </w:rPr>
      </w:pPr>
    </w:p>
    <w:p w14:paraId="070BFE64">
      <w:pPr>
        <w:rPr>
          <w:rFonts w:hint="eastAsia"/>
          <w:sz w:val="40"/>
          <w:szCs w:val="21"/>
          <w:lang w:val="en-US" w:eastAsia="zh-CN"/>
        </w:rPr>
      </w:pPr>
    </w:p>
    <w:p w14:paraId="389B31F3">
      <w:pPr>
        <w:rPr>
          <w:rFonts w:hint="eastAsia"/>
          <w:sz w:val="40"/>
          <w:szCs w:val="21"/>
          <w:lang w:val="en-US" w:eastAsia="zh-CN"/>
        </w:rPr>
      </w:pPr>
    </w:p>
    <w:p w14:paraId="3F12CB7C">
      <w:pPr>
        <w:rPr>
          <w:rFonts w:hint="eastAsia"/>
          <w:sz w:val="40"/>
          <w:szCs w:val="21"/>
          <w:lang w:val="en-US" w:eastAsia="zh-CN"/>
        </w:rPr>
      </w:pPr>
    </w:p>
    <w:p w14:paraId="389DAFBC">
      <w:pPr>
        <w:rPr>
          <w:rFonts w:hint="eastAsia"/>
          <w:sz w:val="40"/>
          <w:szCs w:val="21"/>
          <w:lang w:val="en-US" w:eastAsia="zh-CN"/>
        </w:rPr>
      </w:pPr>
    </w:p>
    <w:p w14:paraId="567BB27D">
      <w:pPr>
        <w:rPr>
          <w:rFonts w:hint="eastAsia"/>
          <w:sz w:val="40"/>
          <w:szCs w:val="21"/>
          <w:lang w:val="en-US" w:eastAsia="zh-CN"/>
        </w:rPr>
      </w:pPr>
    </w:p>
    <w:p w14:paraId="33EB2B74">
      <w:pPr>
        <w:rPr>
          <w:rFonts w:hint="eastAsia"/>
          <w:sz w:val="40"/>
          <w:szCs w:val="21"/>
          <w:lang w:val="en-US" w:eastAsia="zh-CN"/>
        </w:rPr>
      </w:pPr>
    </w:p>
    <w:p w14:paraId="51BFA944">
      <w:pPr>
        <w:rPr>
          <w:rFonts w:hint="eastAsia"/>
          <w:sz w:val="40"/>
          <w:szCs w:val="21"/>
          <w:lang w:val="en-US" w:eastAsia="zh-CN"/>
        </w:rPr>
      </w:pPr>
    </w:p>
    <w:p w14:paraId="28C289FE">
      <w:pPr>
        <w:rPr>
          <w:rFonts w:hint="default"/>
          <w:sz w:val="40"/>
          <w:szCs w:val="21"/>
          <w:lang w:val="en-US" w:eastAsia="zh-CN"/>
        </w:rPr>
      </w:pPr>
    </w:p>
    <w:p w14:paraId="710F0419">
      <w:pPr>
        <w:adjustRightInd w:val="0"/>
        <w:snapToGrid w:val="0"/>
        <w:spacing w:line="600" w:lineRule="exact"/>
        <w:ind w:left="1" w:firstLine="709" w:firstLineChars="197"/>
        <w:jc w:val="center"/>
        <w:rPr>
          <w:rFonts w:ascii="宋体" w:hAnsi="宋体" w:cs="宋体"/>
          <w:sz w:val="36"/>
          <w:szCs w:val="36"/>
          <w:highlight w:val="none"/>
        </w:rPr>
      </w:pPr>
      <w:r>
        <w:rPr>
          <w:rFonts w:hint="eastAsia" w:ascii="宋体" w:hAnsi="宋体" w:cs="宋体"/>
          <w:sz w:val="36"/>
          <w:szCs w:val="36"/>
          <w:highlight w:val="none"/>
          <w:lang w:val="en-US" w:eastAsia="zh-CN"/>
        </w:rPr>
        <w:t>服务</w:t>
      </w:r>
      <w:r>
        <w:rPr>
          <w:rFonts w:hint="eastAsia" w:ascii="宋体" w:hAnsi="宋体" w:cs="宋体"/>
          <w:sz w:val="36"/>
          <w:szCs w:val="36"/>
          <w:highlight w:val="none"/>
        </w:rPr>
        <w:t>商：</w:t>
      </w:r>
      <w:r>
        <w:rPr>
          <w:rFonts w:hint="eastAsia" w:ascii="宋体" w:hAnsi="宋体" w:cs="宋体"/>
          <w:sz w:val="36"/>
          <w:szCs w:val="36"/>
          <w:highlight w:val="none"/>
          <w:u w:val="single"/>
        </w:rPr>
        <w:t xml:space="preserve">                 </w:t>
      </w:r>
      <w:r>
        <w:rPr>
          <w:rFonts w:hint="eastAsia" w:ascii="宋体" w:hAnsi="宋体" w:cs="宋体"/>
          <w:sz w:val="36"/>
          <w:szCs w:val="36"/>
          <w:highlight w:val="none"/>
        </w:rPr>
        <w:t>（单位公章）</w:t>
      </w:r>
    </w:p>
    <w:p w14:paraId="4C4B6EB9">
      <w:pPr>
        <w:adjustRightInd w:val="0"/>
        <w:snapToGrid w:val="0"/>
        <w:spacing w:line="600" w:lineRule="exact"/>
        <w:ind w:left="1" w:right="560" w:firstLine="709" w:firstLineChars="197"/>
        <w:jc w:val="center"/>
        <w:rPr>
          <w:rFonts w:hint="eastAsia" w:ascii="宋体" w:hAnsi="宋体" w:cs="宋体"/>
          <w:sz w:val="36"/>
          <w:szCs w:val="36"/>
          <w:highlight w:val="none"/>
        </w:rPr>
      </w:pPr>
      <w:r>
        <w:rPr>
          <w:rFonts w:hint="eastAsia" w:ascii="宋体" w:hAnsi="宋体" w:cs="宋体"/>
          <w:sz w:val="36"/>
          <w:szCs w:val="36"/>
          <w:highlight w:val="none"/>
          <w:u w:val="single"/>
        </w:rPr>
        <w:t xml:space="preserve">    </w:t>
      </w:r>
      <w:r>
        <w:rPr>
          <w:rFonts w:hint="eastAsia" w:ascii="宋体" w:hAnsi="宋体" w:cs="宋体"/>
          <w:sz w:val="36"/>
          <w:szCs w:val="36"/>
          <w:highlight w:val="none"/>
        </w:rPr>
        <w:t>年</w:t>
      </w:r>
      <w:r>
        <w:rPr>
          <w:rFonts w:hint="eastAsia" w:ascii="宋体" w:hAnsi="宋体" w:cs="宋体"/>
          <w:sz w:val="36"/>
          <w:szCs w:val="36"/>
          <w:highlight w:val="none"/>
          <w:u w:val="single"/>
        </w:rPr>
        <w:t xml:space="preserve">    </w:t>
      </w:r>
      <w:r>
        <w:rPr>
          <w:rFonts w:hint="eastAsia" w:ascii="宋体" w:hAnsi="宋体" w:cs="宋体"/>
          <w:sz w:val="36"/>
          <w:szCs w:val="36"/>
          <w:highlight w:val="none"/>
        </w:rPr>
        <w:t>月</w:t>
      </w:r>
      <w:r>
        <w:rPr>
          <w:rFonts w:hint="eastAsia" w:ascii="宋体" w:hAnsi="宋体" w:cs="宋体"/>
          <w:sz w:val="36"/>
          <w:szCs w:val="36"/>
          <w:highlight w:val="none"/>
          <w:u w:val="single"/>
        </w:rPr>
        <w:t xml:space="preserve">    </w:t>
      </w:r>
      <w:r>
        <w:rPr>
          <w:rFonts w:hint="eastAsia" w:ascii="宋体" w:hAnsi="宋体" w:cs="宋体"/>
          <w:sz w:val="36"/>
          <w:szCs w:val="36"/>
          <w:highlight w:val="none"/>
        </w:rPr>
        <w:t>日</w:t>
      </w:r>
    </w:p>
    <w:p w14:paraId="5C6DA573">
      <w:pPr>
        <w:rPr>
          <w:rFonts w:hint="eastAsia" w:ascii="宋体" w:hAnsi="宋体" w:cs="宋体"/>
          <w:sz w:val="36"/>
          <w:szCs w:val="36"/>
          <w:highlight w:val="none"/>
        </w:rPr>
      </w:pPr>
      <w:r>
        <w:rPr>
          <w:rFonts w:hint="eastAsia" w:ascii="宋体" w:hAnsi="宋体" w:cs="宋体"/>
          <w:sz w:val="36"/>
          <w:szCs w:val="36"/>
          <w:highlight w:val="none"/>
        </w:rPr>
        <w:br w:type="page"/>
      </w:r>
    </w:p>
    <w:p w14:paraId="06D9AC62">
      <w:pPr>
        <w:spacing w:line="360" w:lineRule="auto"/>
        <w:jc w:val="center"/>
        <w:outlineLvl w:val="3"/>
        <w:rPr>
          <w:rFonts w:ascii="宋体" w:hAnsi="宋体" w:cs="宋体"/>
          <w:b/>
          <w:color w:val="000000"/>
          <w:sz w:val="36"/>
          <w:szCs w:val="36"/>
          <w:highlight w:val="none"/>
          <w:lang w:val="en-GB"/>
        </w:rPr>
      </w:pPr>
      <w:r>
        <w:rPr>
          <w:rFonts w:hint="eastAsia" w:ascii="宋体" w:hAnsi="宋体" w:cs="宋体"/>
          <w:b/>
          <w:color w:val="000000"/>
          <w:sz w:val="36"/>
          <w:szCs w:val="36"/>
          <w:highlight w:val="none"/>
          <w:lang w:val="en-US" w:eastAsia="zh-CN"/>
        </w:rPr>
        <w:t>服务</w:t>
      </w:r>
      <w:r>
        <w:rPr>
          <w:rFonts w:hint="eastAsia" w:ascii="宋体" w:hAnsi="宋体" w:cs="宋体"/>
          <w:b/>
          <w:color w:val="000000"/>
          <w:sz w:val="36"/>
          <w:szCs w:val="36"/>
          <w:highlight w:val="none"/>
          <w:lang w:val="en-GB"/>
        </w:rPr>
        <w:t>商声明</w:t>
      </w:r>
    </w:p>
    <w:p w14:paraId="6235B2AA">
      <w:pPr>
        <w:spacing w:line="360" w:lineRule="auto"/>
        <w:rPr>
          <w:rFonts w:ascii="宋体" w:hAnsi="宋体" w:cs="宋体"/>
          <w:b/>
          <w:iCs/>
          <w:color w:val="000000"/>
          <w:szCs w:val="21"/>
          <w:highlight w:val="none"/>
        </w:rPr>
      </w:pPr>
    </w:p>
    <w:p w14:paraId="077010F1">
      <w:pPr>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致：</w:t>
      </w:r>
      <w:r>
        <w:rPr>
          <w:rFonts w:hint="eastAsia" w:ascii="宋体" w:hAnsi="宋体" w:cs="宋体"/>
          <w:color w:val="000000" w:themeColor="text1"/>
          <w:sz w:val="28"/>
          <w:szCs w:val="28"/>
          <w:highlight w:val="none"/>
          <w:lang w:val="en-US" w:eastAsia="zh-CN"/>
          <w14:textFill>
            <w14:solidFill>
              <w14:schemeClr w14:val="tx1"/>
            </w14:solidFill>
          </w14:textFill>
        </w:rPr>
        <w:t>华天酒店集团股份</w:t>
      </w:r>
      <w:r>
        <w:rPr>
          <w:rFonts w:hint="eastAsia" w:ascii="宋体" w:hAnsi="宋体" w:cs="宋体"/>
          <w:color w:val="000000" w:themeColor="text1"/>
          <w:sz w:val="28"/>
          <w:szCs w:val="28"/>
          <w:highlight w:val="none"/>
          <w14:textFill>
            <w14:solidFill>
              <w14:schemeClr w14:val="tx1"/>
            </w14:solidFill>
          </w14:textFill>
        </w:rPr>
        <w:t>有限公司：</w:t>
      </w:r>
    </w:p>
    <w:p w14:paraId="4AB1781F">
      <w:pPr>
        <w:keepNext w:val="0"/>
        <w:keepLines w:val="0"/>
        <w:pageBreakBefore w:val="0"/>
        <w:kinsoku/>
        <w:wordWrap/>
        <w:overflowPunct/>
        <w:topLinePunct w:val="0"/>
        <w:autoSpaceDE/>
        <w:autoSpaceDN/>
        <w:bidi w:val="0"/>
        <w:adjustRightInd/>
        <w:snapToGrid w:val="0"/>
        <w:spacing w:line="500" w:lineRule="exact"/>
        <w:ind w:right="-58" w:firstLine="560" w:firstLineChars="200"/>
        <w:textAlignment w:val="auto"/>
        <w:rPr>
          <w:rFonts w:ascii="宋体" w:hAnsi="宋体" w:cs="宋体"/>
          <w:b w:val="0"/>
          <w:bCs w:val="0"/>
          <w:color w:val="000000" w:themeColor="text1"/>
          <w:sz w:val="28"/>
          <w:szCs w:val="28"/>
          <w:highlight w:val="none"/>
          <w14:textFill>
            <w14:solidFill>
              <w14:schemeClr w14:val="tx1"/>
            </w14:solidFill>
          </w14:textFill>
        </w:rPr>
      </w:pPr>
      <w:r>
        <w:rPr>
          <w:rFonts w:hint="eastAsia" w:ascii="宋体" w:hAnsi="宋体" w:cs="宋体"/>
          <w:b w:val="0"/>
          <w:bCs w:val="0"/>
          <w:color w:val="000000" w:themeColor="text1"/>
          <w:sz w:val="28"/>
          <w:szCs w:val="28"/>
          <w:highlight w:val="none"/>
          <w14:textFill>
            <w14:solidFill>
              <w14:schemeClr w14:val="tx1"/>
            </w14:solidFill>
          </w14:textFill>
        </w:rPr>
        <w:t>我方自愿响应贵方“</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华天酒店集团股份有限公司招募品牌策划“的选聘</w:t>
      </w:r>
      <w:r>
        <w:rPr>
          <w:rFonts w:hint="eastAsia" w:ascii="宋体" w:hAnsi="宋体" w:cs="宋体"/>
          <w:b w:val="0"/>
          <w:bCs w:val="0"/>
          <w:color w:val="000000" w:themeColor="text1"/>
          <w:sz w:val="28"/>
          <w:szCs w:val="28"/>
          <w:highlight w:val="none"/>
          <w14:textFill>
            <w14:solidFill>
              <w14:schemeClr w14:val="tx1"/>
            </w14:solidFill>
          </w14:textFill>
        </w:rPr>
        <w:t>公告，参与本项目</w:t>
      </w:r>
      <w:r>
        <w:rPr>
          <w:rFonts w:hint="eastAsia" w:ascii="宋体" w:hAnsi="宋体" w:cs="宋体"/>
          <w:b w:val="0"/>
          <w:bCs w:val="0"/>
          <w:color w:val="000000" w:themeColor="text1"/>
          <w:sz w:val="28"/>
          <w:szCs w:val="28"/>
          <w:highlight w:val="none"/>
          <w:lang w:val="af-ZA"/>
          <w14:textFill>
            <w14:solidFill>
              <w14:schemeClr w14:val="tx1"/>
            </w14:solidFill>
          </w14:textFill>
        </w:rPr>
        <w:t>的</w:t>
      </w:r>
      <w:r>
        <w:rPr>
          <w:rFonts w:hint="eastAsia" w:ascii="宋体" w:hAnsi="宋体" w:cs="宋体"/>
          <w:b w:val="0"/>
          <w:bCs w:val="0"/>
          <w:color w:val="000000" w:themeColor="text1"/>
          <w:sz w:val="28"/>
          <w:szCs w:val="28"/>
          <w:highlight w:val="none"/>
          <w14:textFill>
            <w14:solidFill>
              <w14:schemeClr w14:val="tx1"/>
            </w14:solidFill>
          </w14:textFill>
        </w:rPr>
        <w:t>响应</w:t>
      </w:r>
      <w:r>
        <w:rPr>
          <w:rFonts w:hint="eastAsia" w:ascii="宋体" w:hAnsi="宋体" w:cs="宋体"/>
          <w:b w:val="0"/>
          <w:bCs w:val="0"/>
          <w:color w:val="000000" w:themeColor="text1"/>
          <w:sz w:val="28"/>
          <w:szCs w:val="28"/>
          <w:highlight w:val="none"/>
          <w:lang w:val="af-ZA"/>
          <w14:textFill>
            <w14:solidFill>
              <w14:schemeClr w14:val="tx1"/>
            </w14:solidFill>
          </w14:textFill>
        </w:rPr>
        <w:t>事宜</w:t>
      </w:r>
      <w:r>
        <w:rPr>
          <w:rFonts w:hint="eastAsia" w:ascii="宋体" w:hAnsi="宋体" w:cs="宋体"/>
          <w:b w:val="0"/>
          <w:bCs w:val="0"/>
          <w:color w:val="000000" w:themeColor="text1"/>
          <w:sz w:val="28"/>
          <w:szCs w:val="28"/>
          <w:highlight w:val="none"/>
          <w14:textFill>
            <w14:solidFill>
              <w14:schemeClr w14:val="tx1"/>
            </w14:solidFill>
          </w14:textFill>
        </w:rPr>
        <w:t>，并按</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征集</w:t>
      </w:r>
      <w:r>
        <w:rPr>
          <w:rFonts w:hint="eastAsia" w:ascii="宋体" w:hAnsi="宋体" w:cs="宋体"/>
          <w:b w:val="0"/>
          <w:bCs w:val="0"/>
          <w:color w:val="000000" w:themeColor="text1"/>
          <w:sz w:val="28"/>
          <w:szCs w:val="28"/>
          <w:highlight w:val="none"/>
          <w14:textFill>
            <w14:solidFill>
              <w14:schemeClr w14:val="tx1"/>
            </w14:solidFill>
          </w14:textFill>
        </w:rPr>
        <w:t>文件的要求提交所附资格文件且声明和保证响应文件提交截止日期止不存在下列情形之一：</w:t>
      </w:r>
    </w:p>
    <w:p w14:paraId="49FFE36F">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firstLine="459"/>
        <w:jc w:val="both"/>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被本次</w:t>
      </w:r>
      <w:r>
        <w:rPr>
          <w:rFonts w:hint="eastAsia" w:ascii="宋体" w:hAnsi="宋体" w:cs="宋体"/>
          <w:b w:val="0"/>
          <w:bCs w:val="0"/>
          <w:color w:val="000000" w:themeColor="text1"/>
          <w:sz w:val="28"/>
          <w:szCs w:val="28"/>
          <w:lang w:val="en-US" w:eastAsia="zh-CN"/>
          <w14:textFill>
            <w14:solidFill>
              <w14:schemeClr w14:val="tx1"/>
            </w14:solidFill>
          </w14:textFill>
        </w:rPr>
        <w:t>选聘</w:t>
      </w:r>
      <w:r>
        <w:rPr>
          <w:rFonts w:hint="eastAsia" w:ascii="宋体" w:hAnsi="宋体" w:eastAsia="宋体" w:cs="宋体"/>
          <w:b w:val="0"/>
          <w:bCs w:val="0"/>
          <w:color w:val="000000" w:themeColor="text1"/>
          <w:sz w:val="28"/>
          <w:szCs w:val="28"/>
          <w14:textFill>
            <w14:solidFill>
              <w14:schemeClr w14:val="tx1"/>
            </w14:solidFill>
          </w14:textFill>
        </w:rPr>
        <w:t>所在地省级以上行业主管部门依法暂停、取消投标或禁止参加采购活动且处于有效期内的。</w:t>
      </w:r>
    </w:p>
    <w:p w14:paraId="097631DE">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firstLine="459"/>
        <w:jc w:val="both"/>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处于被责令暂扣或者吊销执照、暂扣或者吊销许可证、吊销资质证书状态。</w:t>
      </w:r>
    </w:p>
    <w:p w14:paraId="2D32172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59"/>
        <w:jc w:val="both"/>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（3）进入清算程序，或被宣告破产，或其他丧失履约能力情形的。</w:t>
      </w:r>
    </w:p>
    <w:p w14:paraId="7565BA7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59"/>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（4）近三年内因发生质量</w:t>
      </w:r>
      <w:r>
        <w:rPr>
          <w:rFonts w:hint="eastAsia" w:ascii="宋体" w:hAnsi="宋体" w:eastAsia="宋体" w:cs="宋体"/>
          <w:color w:val="000000" w:themeColor="text1"/>
          <w:sz w:val="28"/>
          <w:szCs w:val="28"/>
          <w14:textFill>
            <w14:solidFill>
              <w14:schemeClr w14:val="tx1"/>
            </w14:solidFill>
          </w14:textFill>
        </w:rPr>
        <w:t>或安全生产事故等受到行政处罚且在处罚期内的。</w:t>
      </w:r>
    </w:p>
    <w:p w14:paraId="2DD99BB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59"/>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被最高人民法院在“信用中国”（www.creditchina.gov.cn）或各级信用信息共享平台中列入失信被执行人名单。</w:t>
      </w:r>
    </w:p>
    <w:p w14:paraId="37017D0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559" w:leftChars="266" w:firstLine="0" w:firstLineChars="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kern w:val="0"/>
          <w:sz w:val="28"/>
          <w:szCs w:val="28"/>
          <w:lang w:val="en-US" w:eastAsia="zh-CN" w:bidi="ar"/>
          <w14:textFill>
            <w14:solidFill>
              <w14:schemeClr w14:val="tx1"/>
            </w14:solidFill>
          </w14:textFill>
        </w:rPr>
        <w:t>（6）被“信用湖南”网站纳入失信被执行人名单（失信黑名单）</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）其他违法违纪行为，经审查认为不宜被邀请参加</w:t>
      </w:r>
      <w:r>
        <w:rPr>
          <w:rFonts w:hint="eastAsia" w:ascii="宋体" w:hAnsi="宋体" w:cs="宋体"/>
          <w:color w:val="000000" w:themeColor="text1"/>
          <w:sz w:val="28"/>
          <w:szCs w:val="28"/>
          <w:lang w:val="en-US" w:eastAsia="zh-CN"/>
          <w14:textFill>
            <w14:solidFill>
              <w14:schemeClr w14:val="tx1"/>
            </w14:solidFill>
          </w14:textFill>
        </w:rPr>
        <w:t>选聘</w:t>
      </w:r>
      <w:r>
        <w:rPr>
          <w:rFonts w:hint="eastAsia" w:ascii="宋体" w:hAnsi="宋体" w:eastAsia="宋体" w:cs="宋体"/>
          <w:color w:val="000000" w:themeColor="text1"/>
          <w:sz w:val="28"/>
          <w:szCs w:val="28"/>
          <w14:textFill>
            <w14:solidFill>
              <w14:schemeClr w14:val="tx1"/>
            </w14:solidFill>
          </w14:textFill>
        </w:rPr>
        <w:t>活动的。</w:t>
      </w:r>
    </w:p>
    <w:p w14:paraId="31444ED7">
      <w:pPr>
        <w:keepNext w:val="0"/>
        <w:keepLines w:val="0"/>
        <w:pageBreakBefore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r>
        <w:rPr>
          <w:rFonts w:hint="eastAsia" w:ascii="宋体" w:hAnsi="宋体" w:eastAsia="宋体" w:cs="宋体"/>
          <w:color w:val="000000" w:themeColor="text1"/>
          <w:sz w:val="28"/>
          <w:szCs w:val="28"/>
          <w:highlight w:val="none"/>
          <w14:textFill>
            <w14:solidFill>
              <w14:schemeClr w14:val="tx1"/>
            </w14:solidFill>
          </w14:textFill>
        </w:rPr>
        <w:t>）联合体响应。</w:t>
      </w:r>
    </w:p>
    <w:p w14:paraId="54CBAF3E">
      <w:pPr>
        <w:snapToGrid w:val="0"/>
        <w:spacing w:line="360" w:lineRule="auto"/>
        <w:ind w:firstLine="54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14:paraId="461B209D">
      <w:pPr>
        <w:snapToGrid w:val="0"/>
        <w:spacing w:line="360" w:lineRule="auto"/>
        <w:ind w:firstLine="2520" w:firstLineChars="900"/>
        <w:jc w:val="both"/>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服务商</w:t>
      </w:r>
      <w:r>
        <w:rPr>
          <w:rFonts w:hint="eastAsia" w:ascii="宋体" w:hAnsi="宋体" w:cs="宋体"/>
          <w:color w:val="000000" w:themeColor="text1"/>
          <w:sz w:val="28"/>
          <w:szCs w:val="28"/>
          <w:highlight w:val="none"/>
          <w14:textFill>
            <w14:solidFill>
              <w14:schemeClr w14:val="tx1"/>
            </w14:solidFill>
          </w14:textFill>
        </w:rPr>
        <w:t>名称（单位公章）：</w:t>
      </w:r>
    </w:p>
    <w:p w14:paraId="4DFF54D8">
      <w:pPr>
        <w:snapToGrid w:val="0"/>
        <w:spacing w:line="360" w:lineRule="auto"/>
        <w:ind w:right="55" w:rightChars="26" w:firstLine="2520" w:firstLineChars="900"/>
        <w:jc w:val="both"/>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法定代表人/委托代理人（签字或盖章）：</w:t>
      </w:r>
    </w:p>
    <w:p w14:paraId="1C296243">
      <w:pPr>
        <w:snapToGrid w:val="0"/>
        <w:spacing w:line="360" w:lineRule="auto"/>
        <w:ind w:firstLine="2520" w:firstLineChars="900"/>
        <w:jc w:val="both"/>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   年   月   日</w:t>
      </w:r>
    </w:p>
    <w:p w14:paraId="1AA97E08">
      <w:pPr>
        <w:snapToGrid w:val="0"/>
        <w:spacing w:line="360" w:lineRule="auto"/>
        <w:rPr>
          <w:rFonts w:hint="eastAsia" w:ascii="宋体" w:hAnsi="宋体" w:cs="宋体"/>
          <w:bCs/>
          <w:color w:val="000000" w:themeColor="text1"/>
          <w:sz w:val="28"/>
          <w:szCs w:val="28"/>
          <w:highlight w:val="none"/>
          <w14:textFill>
            <w14:solidFill>
              <w14:schemeClr w14:val="tx1"/>
            </w14:solidFill>
          </w14:textFill>
        </w:rPr>
      </w:pPr>
    </w:p>
    <w:p w14:paraId="4E9E870F">
      <w:pPr>
        <w:snapToGrid w:val="0"/>
        <w:spacing w:line="360" w:lineRule="auto"/>
        <w:rPr>
          <w:rFonts w:hint="eastAsia" w:ascii="宋体" w:hAnsi="宋体" w:cs="宋体"/>
          <w:bCs/>
          <w:color w:val="000000" w:themeColor="text1"/>
          <w:sz w:val="28"/>
          <w:szCs w:val="28"/>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cs="宋体"/>
          <w:bCs/>
          <w:color w:val="000000" w:themeColor="text1"/>
          <w:sz w:val="28"/>
          <w:szCs w:val="28"/>
          <w:highlight w:val="none"/>
          <w14:textFill>
            <w14:solidFill>
              <w14:schemeClr w14:val="tx1"/>
            </w14:solidFill>
          </w14:textFill>
        </w:rPr>
        <w:t>说明：本格式文件内容不得擅自删改。</w:t>
      </w:r>
    </w:p>
    <w:p w14:paraId="5886F16C">
      <w:pPr>
        <w:pStyle w:val="3"/>
        <w:bidi w:val="0"/>
        <w:jc w:val="cente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b/>
          <w:bCs w:val="0"/>
          <w:lang w:val="en-US" w:eastAsia="zh-CN"/>
        </w:rPr>
        <w:t>营业执照</w:t>
      </w:r>
    </w:p>
    <w:p w14:paraId="7BF504D4">
      <w:pPr>
        <w:pStyle w:val="3"/>
        <w:bidi w:val="0"/>
        <w:jc w:val="center"/>
        <w:rPr>
          <w:rFonts w:hint="default"/>
          <w:b/>
          <w:bCs w:val="0"/>
          <w:lang w:val="en-US" w:eastAsia="zh-CN"/>
        </w:rPr>
      </w:pPr>
      <w:r>
        <w:rPr>
          <w:rFonts w:hint="eastAsia"/>
          <w:b/>
          <w:bCs w:val="0"/>
          <w:lang w:val="en-US" w:eastAsia="zh-CN"/>
        </w:rPr>
        <w:t>企业简要介绍</w:t>
      </w:r>
    </w:p>
    <w:p w14:paraId="582677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8977"/>
    <w:multiLevelType w:val="singleLevel"/>
    <w:tmpl w:val="0A2289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TIwOTUxM2EyM2RmNDlmNjc4Y2UxMGQ0NGM3YTAifQ=="/>
  </w:docVars>
  <w:rsids>
    <w:rsidRoot w:val="43BC1281"/>
    <w:rsid w:val="04A45BAD"/>
    <w:rsid w:val="053738A9"/>
    <w:rsid w:val="0BFC1173"/>
    <w:rsid w:val="10757746"/>
    <w:rsid w:val="12B061F7"/>
    <w:rsid w:val="1E9008E6"/>
    <w:rsid w:val="1FCE68BD"/>
    <w:rsid w:val="20E437B2"/>
    <w:rsid w:val="22F425B5"/>
    <w:rsid w:val="284E1248"/>
    <w:rsid w:val="297128EE"/>
    <w:rsid w:val="2B9603B4"/>
    <w:rsid w:val="2F301905"/>
    <w:rsid w:val="308447C7"/>
    <w:rsid w:val="33D6148D"/>
    <w:rsid w:val="341B222F"/>
    <w:rsid w:val="35DE1766"/>
    <w:rsid w:val="390A24E3"/>
    <w:rsid w:val="3A476A38"/>
    <w:rsid w:val="42E678FE"/>
    <w:rsid w:val="43BC1281"/>
    <w:rsid w:val="469A467E"/>
    <w:rsid w:val="52CE329F"/>
    <w:rsid w:val="54F5564F"/>
    <w:rsid w:val="59566588"/>
    <w:rsid w:val="5A661CD4"/>
    <w:rsid w:val="5BD24F65"/>
    <w:rsid w:val="63FE63A0"/>
    <w:rsid w:val="6FD161D4"/>
    <w:rsid w:val="71045053"/>
    <w:rsid w:val="7456013E"/>
    <w:rsid w:val="7DA9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jc w:val="center"/>
      <w:outlineLvl w:val="1"/>
    </w:pPr>
    <w:rPr>
      <w:rFonts w:ascii="Cambria" w:hAnsi="Cambria" w:eastAsia="Arial Unicode MS"/>
      <w:bCs/>
      <w:sz w:val="36"/>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457</Words>
  <Characters>478</Characters>
  <Lines>0</Lines>
  <Paragraphs>0</Paragraphs>
  <TotalTime>13</TotalTime>
  <ScaleCrop>false</ScaleCrop>
  <LinksUpToDate>false</LinksUpToDate>
  <CharactersWithSpaces>535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2024-07-03T08:18:00Z</dcterms:created>
  <dc:creator>李雨蒙</dc:creator>
  <cp:lastModifiedBy> </cp:lastModifiedBy>
  <dcterms:modified xsi:type="dcterms:W3CDTF">2024-09-27T03:13:12Z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8DB7A263D3D3424790D5A65ABD62423C_13</vt:lpwstr>
  </property>
</Properties>
</file>