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right="329"/>
        <w:jc w:val="left"/>
        <w:textAlignment w:val="baseline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附件1：</w:t>
      </w:r>
    </w:p>
    <w:p>
      <w:pPr>
        <w:spacing w:before="171" w:line="211" w:lineRule="auto"/>
        <w:ind w:right="-496" w:rightChars="-236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湖南阳光酒店集团有限公司专业岗位任职资格和岗位职责</w:t>
      </w:r>
    </w:p>
    <w:tbl>
      <w:tblPr>
        <w:tblStyle w:val="8"/>
        <w:tblW w:w="14950" w:type="dxa"/>
        <w:tblInd w:w="-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6002"/>
        <w:gridCol w:w="6762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4"/>
                <w:szCs w:val="24"/>
              </w:rPr>
              <w:t>名称</w:t>
            </w:r>
          </w:p>
        </w:tc>
        <w:tc>
          <w:tcPr>
            <w:tcW w:w="6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4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6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</w:rPr>
              <w:t>岗位主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要职责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right="34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阳光集团 （本部）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right="34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纪检审计部部长 </w:t>
            </w:r>
          </w:p>
        </w:tc>
        <w:tc>
          <w:tcPr>
            <w:tcW w:w="6002" w:type="dxa"/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1.中共党员，政治素质高、作风正。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2.全日制大学本科学历及以上，硕士研究生学历优先，年龄45岁及以下，法律类、财会类、经济管理类及相关专业，工作10年以上，3年以上纪检监察或财务、审计工作经验。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3.熟练掌握马克思主义理论知识、企业管理知识，熟悉中央及国家关于党风廉政建设和反腐败工作的最新精神和要求，熟练掌握和运用党纪党规。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4.具有良好的综合写作能力，具有纪检监察办案、内部审计、财务管理、内控法务风险管理能力及良好的沟通协调能力。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5.具有良好的身心素质。有健康的身体和职业心态，心理承受与调适能力较强，能够适应复杂环境，承受较大工作压力，胜任繁重工作。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6.特别优秀者，条件可适当放宽。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2" w:type="dxa"/>
            <w:noWrap w:val="0"/>
            <w:vAlign w:val="top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1.对公司纪委负责，主持纪检部门日常工作，协助纪委书记推进党委党风廉政建设监督责任的落实，贯彻执行上级党委、上级纪委、公司党委、公司纪委的决议和其他工作安排。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2.协助纪委书记，负责公司及所属单位纪检组织架构的设置、健全、完善及纪检干部的配备工作。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3.根据纪检工作职能和公司党委要求，负责组织对党组织、党员贯彻执行党的路线、方针及公司规章制度执行情况进行监督检查。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4.抓好公司党风廉政建设宣传、教育，培训及中层以上领导干部党风廉政考核工作。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5.审核部门纪检业务文书、文件等公文材料；对公司制度、文件廉政合规性进行审查把关。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6.抓好部门内部管理，加强部门人员业务培训，提高业务能力和管理水平，负责制定部门年度月度工作计划，定期召开部门例会，处理和汇报纪检监察重大工作事项。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7.受理信访举报，依规组织开展函询、初核调查、纪律审查等工作。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8.依据纪律处分条例，提出对违纪党组织和党员处分意见、建议，传达组织处分决定。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9.负责内部审计工作流程和工作制度的建立与完善。</w:t>
            </w:r>
          </w:p>
          <w:p>
            <w:pPr>
              <w:widowControl/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10.组织子公司开展纪检、审计工作，负责对子公司纪检、审计工作的指导以及对子公司纪检、审计人员的教育、培训、管理，组织对子公司纪检、审计人员的考评。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11.组织开展经营效益、经济责任、工程决算审计等各类专项审计，督导子公司开展审计工作并检查审计结果。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12.对接上级公司纪检监察部、审计部。</w:t>
            </w:r>
          </w:p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13.完成领导交办的其他工作。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right="34" w:rightChars="0"/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34" w:rightChars="0"/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阳光集团（本部）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审计岗</w:t>
            </w:r>
          </w:p>
        </w:tc>
        <w:tc>
          <w:tcPr>
            <w:tcW w:w="6002" w:type="dxa"/>
            <w:noWrap w:val="0"/>
            <w:vAlign w:val="top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年龄原则要求在40周岁以下（1984年3月1日以后出生）；</w:t>
            </w:r>
          </w:p>
          <w:p>
            <w:pPr>
              <w:pStyle w:val="12"/>
              <w:spacing w:before="78" w:line="227" w:lineRule="auto"/>
              <w:ind w:right="2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2.硕士研究生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及以上学历，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会计、审计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lang w:eastAsia="zh-CN"/>
              </w:rPr>
              <w:t>、财务管理类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相关专业，至少取得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lang w:val="en-US" w:eastAsia="zh-CN"/>
              </w:rPr>
              <w:t>中级以上职称（特别优秀的可适当放宽）；</w:t>
            </w:r>
          </w:p>
          <w:p>
            <w:pPr>
              <w:pStyle w:val="12"/>
              <w:spacing w:before="10" w:line="225" w:lineRule="auto"/>
              <w:ind w:right="21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3.三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年以上从业经验，且1年以上类似岗位工作经验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，熟悉酒店行业的优先；</w:t>
            </w:r>
          </w:p>
          <w:p>
            <w:pPr>
              <w:pStyle w:val="12"/>
              <w:spacing w:before="13" w:line="221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掌握会计及内部审计专业知识，熟悉国家有关法律、法规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具有一定的判断及决策能力、协调能力及分析能力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遵纪守法，原则性强，廉洁奉公办事公正。</w:t>
            </w:r>
          </w:p>
        </w:tc>
        <w:tc>
          <w:tcPr>
            <w:tcW w:w="6762" w:type="dxa"/>
            <w:noWrap w:val="0"/>
            <w:vAlign w:val="top"/>
          </w:tcPr>
          <w:p>
            <w:pPr>
              <w:pStyle w:val="12"/>
              <w:spacing w:before="35" w:line="229" w:lineRule="auto"/>
              <w:ind w:right="22"/>
              <w:jc w:val="left"/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1.协助上级制定和规范各项审计规章制度，拟定集团内审工作要点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；</w:t>
            </w:r>
          </w:p>
          <w:p>
            <w:pPr>
              <w:pStyle w:val="12"/>
              <w:spacing w:before="35" w:line="229" w:lineRule="auto"/>
              <w:ind w:right="22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2.督导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下属各子公司制定和执行审计计划，并实时向直接上级汇报各子公司审计工作开展情况，提出检查建议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；</w:t>
            </w:r>
          </w:p>
          <w:p>
            <w:pPr>
              <w:pStyle w:val="12"/>
              <w:spacing w:before="35" w:line="229" w:lineRule="auto"/>
              <w:ind w:right="22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3.全面负责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本部审计具体事务性工作，如专题审计的实施与报告起草、日常审计的具体工作等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；</w:t>
            </w:r>
          </w:p>
          <w:p>
            <w:pPr>
              <w:pStyle w:val="12"/>
              <w:spacing w:before="10" w:line="22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4.负责经营审计工作流程和制度的起草与补充、修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订工作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；</w:t>
            </w:r>
          </w:p>
          <w:p>
            <w:pPr>
              <w:pStyle w:val="12"/>
              <w:spacing w:before="13" w:line="231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5.负责整理审计档案，并配合审计数字化工作开展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；</w:t>
            </w:r>
          </w:p>
          <w:p>
            <w:pPr>
              <w:pStyle w:val="12"/>
              <w:spacing w:line="198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6.完成部门负责人交办的其他工作。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34" w:rightChars="0"/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right="34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阳光集团 （本部）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right="34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餐饮管理岗</w:t>
            </w:r>
          </w:p>
        </w:tc>
        <w:tc>
          <w:tcPr>
            <w:tcW w:w="6002" w:type="dxa"/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年龄原则要求在40周岁以下（1984年3月1日以后出生）；</w:t>
            </w:r>
          </w:p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2.大学本科及以上学历（特别优秀的可适当放宽）；</w:t>
            </w:r>
          </w:p>
          <w:p>
            <w:pPr>
              <w:pStyle w:val="5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3.五年以上酒店餐饮行业工作经验、三年以上酒店餐饮管理工作经验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34" w:rightChars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熟悉酒店餐饮管理的工作流程和工作标准，了解市场趋势和竞争动态、行业标准等；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熟悉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常用的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办公软件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762" w:type="dxa"/>
            <w:noWrap w:val="0"/>
            <w:vAlign w:val="top"/>
          </w:tcPr>
          <w:p>
            <w:pPr>
              <w:pStyle w:val="5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1.制定各项餐饮管理方案，制定、优化餐饮SOP、VIP餐饮接待服务手册、餐饮管理制度和服务培训计划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34" w:rightChars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2.建立食材询价、供货管控及成本、费用控制体系，确保各子公司餐饮既定毛利率的达成；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3.负责制定餐饮出品标准，对拓展预订渠道、宴会收益做好研判，持续提高特色宴会的区域覆盖率；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4.负责组织对子公司餐饮管理人员的培训、督导，提升各子公司餐饮管理水平，确保宾客得到满意的餐饮产品和良好的服务体验；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5.负责建立、健全食品卫生、添加剂使用、环境卫生、餐具保洁等管控措施，并督导执行，杜绝一切餐饮隐患；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6.负责组织各子公司定期开展餐饮工作会议，补齐短板弱项，确保餐饮板块年度运营目标的达成；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7.领导交办的其他工作。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60" w:lineRule="exact"/>
              <w:jc w:val="center"/>
              <w:textAlignment w:val="baseline"/>
              <w:rPr>
                <w:rFonts w:hint="default" w:ascii="Calibri" w:hAnsi="Calibri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6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阳光酒店管理有限公司副总经理（主持经营工作）</w:t>
            </w:r>
          </w:p>
        </w:tc>
        <w:tc>
          <w:tcPr>
            <w:tcW w:w="6002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1.年龄在45周岁以下（1980年3月1日以后出生）；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2.大学本科及以上学历（研究生以上学历优先）；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3.熟悉酒店行业连锁发展模式，熟悉酒店轻资产输出的行业情况、市场情况，熟悉国际、国内酒店品牌输出市场情况，有轻资产输出成功案例的优先；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4.具备酒店轻资产输出项目信息资源、洽谈经验；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5.具备酒店规划、设计、工程、经营、投资专业技能；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6.10年以上高、中、低星级酒店项目的经营、运营经验，5年以上国际或国内五星级酒店总经理管理经验；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7.具备较强的社交、沟通、分析、协调及管理能力，有较好的酒店行业管理层的市场人力资源。</w:t>
            </w:r>
          </w:p>
        </w:tc>
        <w:tc>
          <w:tcPr>
            <w:tcW w:w="6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1.负责酒店管理公司业务的执行和日常经营管理；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2.负责轻资产输出项目拓展信息的获取、跟进；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3.负责轻资产项目技术服务的执行；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4.负责指导、督促托管酒店的经营、运营管理；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5.负责托管酒店的人力、市场、技术资源支持；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6.集团管控模式规定的子公司总经理岗位职责。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60" w:lineRule="exact"/>
              <w:jc w:val="center"/>
              <w:textAlignment w:val="baseline"/>
              <w:rPr>
                <w:rFonts w:hint="eastAsia" w:ascii="Calibri" w:hAnsi="Calibri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3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上海阳光 酒店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（市场营销总监）</w:t>
            </w:r>
          </w:p>
        </w:tc>
        <w:tc>
          <w:tcPr>
            <w:tcW w:w="600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.女性年龄在45周岁以下（1979年3月1日以后出生），男性年龄在50周岁以下（1974年3月1日以后出生）；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大学本科及以上学历（特别优秀的可适当放宽）；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3.在四、五星级酒店或高端品牌酒店担任副总经理、营销总监、其他经营班子成员2年以上，或营销相关部门正职5年以上，或营销部门累计正职3年以上及副职3年以上；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4.具有一定的领导能力、判断与决策能力、协调能力、沟通能力、影响力、计划与执行能力。 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6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在酒店总经理领导下，全面监控酒店产品营销工作，负责酒店营销策略并组织实施，落实每年的销售目标、市场目标和具体的实施方案。组织制定中长期销售方针、目标和编制月、季、年销售计划，并认真抓好落实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2.加强营销内控体系建设，完善营销制度标准化建设，强化风险管控，推进销售数据管理，开展任务目标管理。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3.组织行业和市场调研，根据市场需求及时调整营销策略。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4.协助总经理维护好酒店与客户、合作伙伴、上级主管部门、行政职能部门良好关系。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5.协助酒店总经理执行酒店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各项决议，完成总经理分配的各项具体工作。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6.因工作需要分管其他领域工作。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60" w:lineRule="exact"/>
              <w:jc w:val="center"/>
              <w:textAlignment w:val="baseline"/>
              <w:rPr>
                <w:rFonts w:hint="eastAsia" w:ascii="Calibri" w:hAnsi="Calibri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</w:tbl>
    <w:p>
      <w:pPr>
        <w:rPr>
          <w:rFonts w:hint="eastAsia" w:ascii="宋体" w:hAnsi="宋体"/>
          <w:sz w:val="28"/>
          <w:szCs w:val="28"/>
          <w:lang w:val="en-US" w:eastAsia="zh-CN"/>
        </w:rPr>
      </w:pPr>
    </w:p>
    <w:sectPr>
      <w:pgSz w:w="16838" w:h="11906" w:orient="landscape"/>
      <w:pgMar w:top="1463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C77E97F-2FF1-4834-A962-8C90F94376E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9043B05-B46C-447C-B622-3ECC13B728A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jgzYzZhM2MzNzdhZmYyNDJkOTA5OTFmOWIxNzcifQ=="/>
    <w:docVar w:name="KSO_WPS_MARK_KEY" w:val="727df84f-2211-481c-aa84-fcb37d3eb873"/>
  </w:docVars>
  <w:rsids>
    <w:rsidRoot w:val="00000000"/>
    <w:rsid w:val="004A498E"/>
    <w:rsid w:val="00557B03"/>
    <w:rsid w:val="00716B6F"/>
    <w:rsid w:val="008819FB"/>
    <w:rsid w:val="00E37DC5"/>
    <w:rsid w:val="02810B26"/>
    <w:rsid w:val="03991DF6"/>
    <w:rsid w:val="03A44353"/>
    <w:rsid w:val="060631B9"/>
    <w:rsid w:val="0622222C"/>
    <w:rsid w:val="07C0411A"/>
    <w:rsid w:val="083250EA"/>
    <w:rsid w:val="08917C79"/>
    <w:rsid w:val="08C52D97"/>
    <w:rsid w:val="0A7722D6"/>
    <w:rsid w:val="0ABA6CA2"/>
    <w:rsid w:val="0B8A683F"/>
    <w:rsid w:val="0DC85839"/>
    <w:rsid w:val="0ECD092F"/>
    <w:rsid w:val="0FB42C9E"/>
    <w:rsid w:val="0FD20B69"/>
    <w:rsid w:val="0FF5440A"/>
    <w:rsid w:val="10480E2B"/>
    <w:rsid w:val="10BF2135"/>
    <w:rsid w:val="11681048"/>
    <w:rsid w:val="128676EA"/>
    <w:rsid w:val="131B4292"/>
    <w:rsid w:val="1378048A"/>
    <w:rsid w:val="1413343B"/>
    <w:rsid w:val="144F275A"/>
    <w:rsid w:val="14676028"/>
    <w:rsid w:val="149B558E"/>
    <w:rsid w:val="14CA63D7"/>
    <w:rsid w:val="150401D2"/>
    <w:rsid w:val="174F6891"/>
    <w:rsid w:val="177E5F17"/>
    <w:rsid w:val="181703ED"/>
    <w:rsid w:val="182757CA"/>
    <w:rsid w:val="18C961AB"/>
    <w:rsid w:val="199943CB"/>
    <w:rsid w:val="19DD7032"/>
    <w:rsid w:val="1ADA57A7"/>
    <w:rsid w:val="1B140736"/>
    <w:rsid w:val="1C907DE2"/>
    <w:rsid w:val="1E207C65"/>
    <w:rsid w:val="1E4D40AF"/>
    <w:rsid w:val="1F7D1583"/>
    <w:rsid w:val="2166618C"/>
    <w:rsid w:val="21AC4C8C"/>
    <w:rsid w:val="21BB5583"/>
    <w:rsid w:val="222E028F"/>
    <w:rsid w:val="227E2918"/>
    <w:rsid w:val="22D82537"/>
    <w:rsid w:val="23940E33"/>
    <w:rsid w:val="2503311B"/>
    <w:rsid w:val="254D3F26"/>
    <w:rsid w:val="256A7A67"/>
    <w:rsid w:val="25B67956"/>
    <w:rsid w:val="263A491A"/>
    <w:rsid w:val="278A5466"/>
    <w:rsid w:val="28002E2B"/>
    <w:rsid w:val="28673967"/>
    <w:rsid w:val="29233373"/>
    <w:rsid w:val="2A5A558B"/>
    <w:rsid w:val="2AD6555A"/>
    <w:rsid w:val="2CE3711A"/>
    <w:rsid w:val="2D073FD4"/>
    <w:rsid w:val="2E204D3E"/>
    <w:rsid w:val="2E887E23"/>
    <w:rsid w:val="2EA4771D"/>
    <w:rsid w:val="2EC24A05"/>
    <w:rsid w:val="2F662C24"/>
    <w:rsid w:val="310426F5"/>
    <w:rsid w:val="31265FEF"/>
    <w:rsid w:val="314E68D7"/>
    <w:rsid w:val="31A17F44"/>
    <w:rsid w:val="32120F4E"/>
    <w:rsid w:val="339B6CB2"/>
    <w:rsid w:val="33F57A9C"/>
    <w:rsid w:val="34144EFF"/>
    <w:rsid w:val="3513449C"/>
    <w:rsid w:val="355B7D08"/>
    <w:rsid w:val="3599515F"/>
    <w:rsid w:val="36687282"/>
    <w:rsid w:val="375B3DE6"/>
    <w:rsid w:val="3763332A"/>
    <w:rsid w:val="3961243C"/>
    <w:rsid w:val="39AD4442"/>
    <w:rsid w:val="3A8B353F"/>
    <w:rsid w:val="3AE24EDF"/>
    <w:rsid w:val="3D461241"/>
    <w:rsid w:val="3E1C689F"/>
    <w:rsid w:val="3EE607D5"/>
    <w:rsid w:val="3EE85404"/>
    <w:rsid w:val="3F035451"/>
    <w:rsid w:val="3FD9354A"/>
    <w:rsid w:val="40BC1DD5"/>
    <w:rsid w:val="40E85247"/>
    <w:rsid w:val="40F474BB"/>
    <w:rsid w:val="40FA41ED"/>
    <w:rsid w:val="41C55363"/>
    <w:rsid w:val="441822E7"/>
    <w:rsid w:val="45457CBE"/>
    <w:rsid w:val="468640CD"/>
    <w:rsid w:val="47AB61D5"/>
    <w:rsid w:val="49EB702A"/>
    <w:rsid w:val="4A4F15AE"/>
    <w:rsid w:val="4AB35983"/>
    <w:rsid w:val="4B5F4EF1"/>
    <w:rsid w:val="4C90615E"/>
    <w:rsid w:val="4CF718A8"/>
    <w:rsid w:val="4D5D53A8"/>
    <w:rsid w:val="4D853E6D"/>
    <w:rsid w:val="4DAB5F74"/>
    <w:rsid w:val="4DDA7F50"/>
    <w:rsid w:val="4EDA3BED"/>
    <w:rsid w:val="4F272D38"/>
    <w:rsid w:val="505D4EAA"/>
    <w:rsid w:val="50825A2C"/>
    <w:rsid w:val="510A4998"/>
    <w:rsid w:val="528A54BF"/>
    <w:rsid w:val="53220F0F"/>
    <w:rsid w:val="5365666C"/>
    <w:rsid w:val="538434F5"/>
    <w:rsid w:val="53945E8E"/>
    <w:rsid w:val="54D246A0"/>
    <w:rsid w:val="552F2087"/>
    <w:rsid w:val="552F38F7"/>
    <w:rsid w:val="5533629F"/>
    <w:rsid w:val="55EB651F"/>
    <w:rsid w:val="560477BF"/>
    <w:rsid w:val="561F25A4"/>
    <w:rsid w:val="56EF7542"/>
    <w:rsid w:val="57303369"/>
    <w:rsid w:val="57F86260"/>
    <w:rsid w:val="57FF1185"/>
    <w:rsid w:val="581C5F29"/>
    <w:rsid w:val="58A51E6E"/>
    <w:rsid w:val="58A57472"/>
    <w:rsid w:val="58C91A33"/>
    <w:rsid w:val="59071B8E"/>
    <w:rsid w:val="598E5AED"/>
    <w:rsid w:val="5AA44491"/>
    <w:rsid w:val="5AE623A0"/>
    <w:rsid w:val="5CAF2C65"/>
    <w:rsid w:val="5DBB3EDB"/>
    <w:rsid w:val="5E95335A"/>
    <w:rsid w:val="5EAC6E1E"/>
    <w:rsid w:val="5FA77DDD"/>
    <w:rsid w:val="603E5251"/>
    <w:rsid w:val="604B0B19"/>
    <w:rsid w:val="62476AA7"/>
    <w:rsid w:val="62740BD9"/>
    <w:rsid w:val="627F7AF4"/>
    <w:rsid w:val="635919DC"/>
    <w:rsid w:val="648357CB"/>
    <w:rsid w:val="66C75384"/>
    <w:rsid w:val="67A31E2E"/>
    <w:rsid w:val="67C43AD1"/>
    <w:rsid w:val="67CA4DF7"/>
    <w:rsid w:val="68740AA7"/>
    <w:rsid w:val="68AA7EA6"/>
    <w:rsid w:val="68EF7784"/>
    <w:rsid w:val="6BF26893"/>
    <w:rsid w:val="6C07486C"/>
    <w:rsid w:val="6C827BA2"/>
    <w:rsid w:val="6DEB6925"/>
    <w:rsid w:val="6ED30E0D"/>
    <w:rsid w:val="6F784439"/>
    <w:rsid w:val="6FB9232B"/>
    <w:rsid w:val="703B2DEF"/>
    <w:rsid w:val="71845DA1"/>
    <w:rsid w:val="72D27327"/>
    <w:rsid w:val="73557119"/>
    <w:rsid w:val="74286664"/>
    <w:rsid w:val="75356AC6"/>
    <w:rsid w:val="755B2182"/>
    <w:rsid w:val="75642E0A"/>
    <w:rsid w:val="758C40C9"/>
    <w:rsid w:val="760D0CD1"/>
    <w:rsid w:val="76701FC8"/>
    <w:rsid w:val="76922307"/>
    <w:rsid w:val="77F5264E"/>
    <w:rsid w:val="78171004"/>
    <w:rsid w:val="785C7534"/>
    <w:rsid w:val="78874D6A"/>
    <w:rsid w:val="79C36EBE"/>
    <w:rsid w:val="7A0B19CB"/>
    <w:rsid w:val="7A0B1D8C"/>
    <w:rsid w:val="7A136B40"/>
    <w:rsid w:val="7B3F7B7E"/>
    <w:rsid w:val="7BC326CE"/>
    <w:rsid w:val="7BE47CB4"/>
    <w:rsid w:val="7D12104A"/>
    <w:rsid w:val="7D9D6DDE"/>
    <w:rsid w:val="7D9F2B56"/>
    <w:rsid w:val="7EEB354C"/>
    <w:rsid w:val="7FA4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2578</Words>
  <Characters>2674</Characters>
  <Lines>0</Lines>
  <Paragraphs>0</Paragraphs>
  <TotalTime>17</TotalTime>
  <ScaleCrop>false</ScaleCrop>
  <LinksUpToDate>false</LinksUpToDate>
  <CharactersWithSpaces>2680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2023-01-30T07:19:00Z</dcterms:created>
  <dc:creator>Administrator</dc:creator>
  <cp:lastModifiedBy> </cp:lastModifiedBy>
  <cp:lastPrinted>2024-03-14T03:20:00Z</cp:lastPrinted>
  <dcterms:modified xsi:type="dcterms:W3CDTF">2024-03-14T08:06:46Z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CBB7405C7ED04EDEADC2C774C334BB24</vt:lpwstr>
  </property>
</Properties>
</file>